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4A" w:rsidRDefault="00D8214A" w:rsidP="00D8214A">
      <w:pPr>
        <w:spacing w:after="0" w:line="240" w:lineRule="auto"/>
        <w:rPr>
          <w:b/>
          <w:sz w:val="23"/>
          <w:szCs w:val="23"/>
        </w:rPr>
      </w:pPr>
      <w:bookmarkStart w:id="0" w:name="_GoBack"/>
      <w:bookmarkEnd w:id="0"/>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Türkiye Bursları başvuruları online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r>
              <w:rPr>
                <w:sz w:val="23"/>
                <w:szCs w:val="23"/>
              </w:rPr>
              <w:t>İbn</w:t>
            </w:r>
            <w:r w:rsidRPr="00265BE7">
              <w:rPr>
                <w:sz w:val="23"/>
                <w:szCs w:val="23"/>
              </w:rPr>
              <w:t xml:space="preserve">i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r w:rsidRPr="00265BE7">
              <w:rPr>
                <w:sz w:val="23"/>
                <w:szCs w:val="23"/>
              </w:rPr>
              <w:t>İbni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yada Fransızca </w:t>
      </w:r>
      <w:r w:rsidRPr="00265BE7">
        <w:rPr>
          <w:sz w:val="23"/>
          <w:szCs w:val="23"/>
        </w:rPr>
        <w:t>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Türkiye Burslarına yerleştirilen ve Türkçe Yeterlik Belgesi olmayan tüm adayların (İngilizce ya da Fransızca eğitim verilen bir programa yerleştirilenler dahil)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r w:rsidRPr="009A35C9">
              <w:rPr>
                <w:sz w:val="23"/>
                <w:szCs w:val="23"/>
              </w:rPr>
              <w:t>kriterlerinden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online başvuru formunu tıklamaları,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elektronik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başvuru formunu okumaları,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sisteme giriş yaparak başvuru formunu doldurmaları,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gerekli belgeleri sisteme yüklemeleri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ve son olarak başvurularını tamamlamaları</w:t>
      </w:r>
    </w:p>
    <w:p w:rsidR="00D8214A" w:rsidRPr="00265BE7" w:rsidRDefault="00D8214A" w:rsidP="00D8214A">
      <w:pPr>
        <w:spacing w:after="0" w:line="240" w:lineRule="auto"/>
        <w:rPr>
          <w:sz w:val="23"/>
          <w:szCs w:val="23"/>
        </w:rPr>
      </w:pPr>
      <w:r w:rsidRPr="00265BE7">
        <w:rPr>
          <w:sz w:val="23"/>
          <w:szCs w:val="23"/>
        </w:rPr>
        <w:t>beklenmektedir.</w:t>
      </w: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Pr="00262199" w:rsidRDefault="00D8214A" w:rsidP="00D8214A">
      <w:pPr>
        <w:spacing w:after="0" w:line="240" w:lineRule="auto"/>
        <w:rPr>
          <w:b/>
          <w:sz w:val="23"/>
          <w:szCs w:val="23"/>
        </w:rPr>
      </w:pPr>
      <w:r w:rsidRPr="00262199">
        <w:rPr>
          <w:b/>
          <w:sz w:val="23"/>
          <w:szCs w:val="23"/>
        </w:rPr>
        <w:t>Türkiye Scholarships Undergraduate and Postgraduate Programmes Applications for 2015</w:t>
      </w:r>
    </w:p>
    <w:p w:rsidR="00D8214A" w:rsidRPr="00262199" w:rsidRDefault="00D8214A" w:rsidP="00D8214A">
      <w:pPr>
        <w:spacing w:after="0" w:line="240" w:lineRule="auto"/>
        <w:rPr>
          <w:b/>
          <w:sz w:val="23"/>
          <w:szCs w:val="23"/>
        </w:rPr>
      </w:pPr>
    </w:p>
    <w:p w:rsidR="00D8214A" w:rsidRDefault="00D8214A" w:rsidP="00D8214A">
      <w:pPr>
        <w:spacing w:after="0" w:line="240" w:lineRule="auto"/>
      </w:pPr>
      <w:r w:rsidRPr="00262199">
        <w:rPr>
          <w:bCs/>
          <w:sz w:val="23"/>
          <w:szCs w:val="23"/>
        </w:rPr>
        <w:t>Application</w:t>
      </w:r>
      <w:r>
        <w:rPr>
          <w:bCs/>
          <w:sz w:val="23"/>
          <w:szCs w:val="23"/>
        </w:rPr>
        <w:t xml:space="preserve"> </w:t>
      </w:r>
      <w:r w:rsidRPr="00262199">
        <w:rPr>
          <w:bCs/>
          <w:sz w:val="23"/>
          <w:szCs w:val="23"/>
        </w:rPr>
        <w:t>Starting Date :</w:t>
      </w:r>
      <w:r w:rsidRPr="00262199">
        <w:rPr>
          <w:sz w:val="23"/>
          <w:szCs w:val="23"/>
        </w:rPr>
        <w:t> </w:t>
      </w:r>
      <w:r w:rsidRPr="00262199">
        <w:rPr>
          <w:b/>
          <w:bCs/>
          <w:sz w:val="23"/>
          <w:szCs w:val="23"/>
        </w:rPr>
        <w:t>2</w:t>
      </w:r>
      <w:r>
        <w:rPr>
          <w:b/>
          <w:bCs/>
          <w:sz w:val="23"/>
          <w:szCs w:val="23"/>
        </w:rPr>
        <w:t>5</w:t>
      </w:r>
      <w:r w:rsidRPr="00262199">
        <w:rPr>
          <w:b/>
          <w:bCs/>
          <w:sz w:val="23"/>
          <w:szCs w:val="23"/>
        </w:rPr>
        <w:t xml:space="preserve"> February 2015</w:t>
      </w:r>
      <w:r w:rsidRPr="00262199">
        <w:rPr>
          <w:sz w:val="23"/>
          <w:szCs w:val="23"/>
        </w:rPr>
        <w:br/>
      </w:r>
      <w:r w:rsidRPr="00262199">
        <w:rPr>
          <w:bCs/>
          <w:sz w:val="23"/>
          <w:szCs w:val="23"/>
        </w:rPr>
        <w:t>Application Deadline :</w:t>
      </w:r>
      <w:r w:rsidRPr="00262199">
        <w:rPr>
          <w:sz w:val="23"/>
          <w:szCs w:val="23"/>
        </w:rPr>
        <w:t> </w:t>
      </w:r>
      <w:r>
        <w:rPr>
          <w:b/>
          <w:bCs/>
          <w:sz w:val="23"/>
          <w:szCs w:val="23"/>
        </w:rPr>
        <w:t>31</w:t>
      </w:r>
      <w:r w:rsidRPr="00262199">
        <w:rPr>
          <w:b/>
          <w:bCs/>
          <w:sz w:val="23"/>
          <w:szCs w:val="23"/>
        </w:rPr>
        <w:t xml:space="preserve"> March 2015</w:t>
      </w:r>
      <w:r w:rsidRPr="00262199">
        <w:rPr>
          <w:sz w:val="23"/>
          <w:szCs w:val="23"/>
        </w:rPr>
        <w:br/>
      </w:r>
      <w:r w:rsidRPr="00262199">
        <w:rPr>
          <w:sz w:val="23"/>
          <w:szCs w:val="23"/>
        </w:rPr>
        <w:br/>
        <w:t>Türkiye Scholarships Postgraduate and Undergraduate Programmes are full government funded programmes for successful international students from all over the world for</w:t>
      </w:r>
      <w:r>
        <w:rPr>
          <w:sz w:val="23"/>
          <w:szCs w:val="23"/>
        </w:rPr>
        <w:t xml:space="preserve"> undergraduate and</w:t>
      </w:r>
      <w:r w:rsidRPr="00262199">
        <w:rPr>
          <w:sz w:val="23"/>
          <w:szCs w:val="23"/>
        </w:rPr>
        <w:t xml:space="preserve"> postgraduate studies in Turkey.</w:t>
      </w:r>
      <w:r w:rsidRPr="00265BE7">
        <w:t xml:space="preserve"> </w:t>
      </w:r>
    </w:p>
    <w:p w:rsidR="00D8214A" w:rsidRDefault="00D8214A" w:rsidP="00D8214A">
      <w:pPr>
        <w:spacing w:after="0" w:line="240" w:lineRule="auto"/>
      </w:pPr>
    </w:p>
    <w:p w:rsidR="00D8214A" w:rsidRPr="00F667B3" w:rsidRDefault="00D8214A" w:rsidP="00D8214A">
      <w:pPr>
        <w:spacing w:after="0" w:line="240" w:lineRule="auto"/>
        <w:rPr>
          <w:sz w:val="23"/>
          <w:szCs w:val="23"/>
          <w:u w:val="single"/>
        </w:rPr>
      </w:pPr>
      <w:r w:rsidRPr="00F667B3">
        <w:rPr>
          <w:sz w:val="23"/>
          <w:szCs w:val="23"/>
          <w:u w:val="single"/>
        </w:rPr>
        <w:t>The application to Türkiye Scholarships programmes is online and totally free process.</w:t>
      </w:r>
    </w:p>
    <w:p w:rsidR="00D8214A" w:rsidRPr="00262199" w:rsidRDefault="00D8214A" w:rsidP="00D8214A">
      <w:pPr>
        <w:spacing w:after="0" w:line="240" w:lineRule="auto"/>
        <w:rPr>
          <w:sz w:val="23"/>
          <w:szCs w:val="23"/>
        </w:rPr>
      </w:pPr>
      <w:r w:rsidRPr="00262199">
        <w:rPr>
          <w:sz w:val="23"/>
          <w:szCs w:val="23"/>
        </w:rPr>
        <w:br/>
      </w:r>
      <w:r>
        <w:rPr>
          <w:sz w:val="23"/>
          <w:szCs w:val="23"/>
        </w:rPr>
        <w:t>Postg</w:t>
      </w:r>
      <w:r w:rsidRPr="00262199">
        <w:rPr>
          <w:sz w:val="23"/>
          <w:szCs w:val="23"/>
        </w:rPr>
        <w:t>raduate and Undergraduate scholarships are:</w:t>
      </w:r>
    </w:p>
    <w:p w:rsidR="00D8214A" w:rsidRPr="00262199"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rPr>
          <w:trHeight w:val="296"/>
        </w:trPr>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Undergraduate Programmes</w:t>
            </w:r>
          </w:p>
        </w:tc>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Postgraduate Programmes</w:t>
            </w:r>
          </w:p>
        </w:tc>
      </w:tr>
      <w:tr w:rsidR="00D8214A" w:rsidRPr="00262199" w:rsidTr="00123CFF">
        <w:trPr>
          <w:trHeight w:val="2614"/>
        </w:trPr>
        <w:tc>
          <w:tcPr>
            <w:tcW w:w="4531" w:type="dxa"/>
          </w:tcPr>
          <w:p w:rsidR="00D8214A" w:rsidRPr="00262199" w:rsidRDefault="00D8214A" w:rsidP="00D8214A">
            <w:pPr>
              <w:pStyle w:val="ListParagraph"/>
              <w:numPr>
                <w:ilvl w:val="0"/>
                <w:numId w:val="3"/>
              </w:numPr>
              <w:rPr>
                <w:sz w:val="23"/>
                <w:szCs w:val="23"/>
              </w:rPr>
            </w:pPr>
            <w:r w:rsidRPr="00262199">
              <w:rPr>
                <w:sz w:val="23"/>
                <w:szCs w:val="23"/>
              </w:rPr>
              <w:t>Regional Undergraduate Scholarship Programmes</w:t>
            </w:r>
          </w:p>
          <w:p w:rsidR="00D8214A" w:rsidRPr="00262199" w:rsidRDefault="00D8214A" w:rsidP="00D8214A">
            <w:pPr>
              <w:pStyle w:val="ListParagraph"/>
              <w:numPr>
                <w:ilvl w:val="0"/>
                <w:numId w:val="3"/>
              </w:numPr>
              <w:rPr>
                <w:sz w:val="23"/>
                <w:szCs w:val="23"/>
              </w:rPr>
            </w:pPr>
            <w:r>
              <w:rPr>
                <w:sz w:val="23"/>
                <w:szCs w:val="23"/>
              </w:rPr>
              <w:t>Ibn</w:t>
            </w:r>
            <w:r w:rsidRPr="00262199">
              <w:rPr>
                <w:sz w:val="23"/>
                <w:szCs w:val="23"/>
              </w:rPr>
              <w:t>i Sina Medical Sciences Scholarship Programme</w:t>
            </w:r>
          </w:p>
          <w:p w:rsidR="00D8214A" w:rsidRPr="00262199" w:rsidRDefault="00D8214A" w:rsidP="00D8214A">
            <w:pPr>
              <w:pStyle w:val="ListParagraph"/>
              <w:numPr>
                <w:ilvl w:val="0"/>
                <w:numId w:val="3"/>
              </w:numPr>
              <w:rPr>
                <w:sz w:val="23"/>
                <w:szCs w:val="23"/>
              </w:rPr>
            </w:pPr>
            <w:r w:rsidRPr="00262199">
              <w:rPr>
                <w:sz w:val="23"/>
                <w:szCs w:val="23"/>
              </w:rPr>
              <w:t>Yunus Emre Turkish Language Scholarship Programme</w:t>
            </w:r>
          </w:p>
          <w:p w:rsidR="00D8214A" w:rsidRPr="00262199" w:rsidRDefault="00D8214A" w:rsidP="00D8214A">
            <w:pPr>
              <w:pStyle w:val="ListParagraph"/>
              <w:numPr>
                <w:ilvl w:val="0"/>
                <w:numId w:val="3"/>
              </w:numPr>
              <w:rPr>
                <w:sz w:val="23"/>
                <w:szCs w:val="23"/>
              </w:rPr>
            </w:pPr>
            <w:r w:rsidRPr="00262199">
              <w:rPr>
                <w:sz w:val="23"/>
                <w:szCs w:val="23"/>
              </w:rPr>
              <w:t>Islamic Theology Scholarship Programme</w:t>
            </w:r>
          </w:p>
          <w:p w:rsidR="00D8214A" w:rsidRDefault="00D8214A" w:rsidP="00D8214A">
            <w:pPr>
              <w:pStyle w:val="ListParagraph"/>
              <w:numPr>
                <w:ilvl w:val="0"/>
                <w:numId w:val="3"/>
              </w:numPr>
              <w:rPr>
                <w:sz w:val="23"/>
                <w:szCs w:val="23"/>
              </w:rPr>
            </w:pPr>
            <w:r w:rsidRPr="00262199">
              <w:rPr>
                <w:sz w:val="23"/>
                <w:szCs w:val="23"/>
              </w:rPr>
              <w:t xml:space="preserve">Art </w:t>
            </w:r>
            <w:r>
              <w:rPr>
                <w:sz w:val="23"/>
                <w:szCs w:val="23"/>
              </w:rPr>
              <w:t>Scholarship Programme</w:t>
            </w:r>
          </w:p>
          <w:p w:rsidR="00D8214A" w:rsidRPr="00262199" w:rsidRDefault="00D8214A" w:rsidP="00D8214A">
            <w:pPr>
              <w:pStyle w:val="ListParagraph"/>
              <w:numPr>
                <w:ilvl w:val="0"/>
                <w:numId w:val="3"/>
              </w:numPr>
              <w:rPr>
                <w:sz w:val="23"/>
                <w:szCs w:val="23"/>
              </w:rPr>
            </w:pPr>
            <w:r>
              <w:rPr>
                <w:sz w:val="23"/>
                <w:szCs w:val="23"/>
              </w:rPr>
              <w:t>Sport Scholarship Programme</w:t>
            </w:r>
          </w:p>
        </w:tc>
        <w:tc>
          <w:tcPr>
            <w:tcW w:w="4531" w:type="dxa"/>
          </w:tcPr>
          <w:p w:rsidR="00D8214A" w:rsidRPr="00262199" w:rsidRDefault="00D8214A" w:rsidP="00D8214A">
            <w:pPr>
              <w:pStyle w:val="ListParagraph"/>
              <w:numPr>
                <w:ilvl w:val="0"/>
                <w:numId w:val="3"/>
              </w:numPr>
              <w:rPr>
                <w:sz w:val="23"/>
                <w:szCs w:val="23"/>
              </w:rPr>
            </w:pPr>
            <w:r w:rsidRPr="00262199">
              <w:rPr>
                <w:sz w:val="23"/>
                <w:szCs w:val="23"/>
              </w:rPr>
              <w:t>Ali Kuşçu Science and Technology Scholarship Programme</w:t>
            </w:r>
          </w:p>
          <w:p w:rsidR="00D8214A" w:rsidRPr="00262199" w:rsidRDefault="00D8214A" w:rsidP="00D8214A">
            <w:pPr>
              <w:pStyle w:val="ListParagraph"/>
              <w:numPr>
                <w:ilvl w:val="0"/>
                <w:numId w:val="3"/>
              </w:numPr>
              <w:rPr>
                <w:sz w:val="23"/>
                <w:szCs w:val="23"/>
              </w:rPr>
            </w:pPr>
            <w:r w:rsidRPr="00262199">
              <w:rPr>
                <w:sz w:val="23"/>
                <w:szCs w:val="23"/>
              </w:rPr>
              <w:t>İbni Haldun Social Sciences Scholarship Programme</w:t>
            </w:r>
          </w:p>
          <w:p w:rsidR="00D8214A" w:rsidRPr="00262199" w:rsidRDefault="00D8214A" w:rsidP="00D8214A">
            <w:pPr>
              <w:pStyle w:val="ListParagraph"/>
              <w:numPr>
                <w:ilvl w:val="0"/>
                <w:numId w:val="3"/>
              </w:numPr>
              <w:rPr>
                <w:sz w:val="23"/>
                <w:szCs w:val="23"/>
              </w:rPr>
            </w:pPr>
            <w:r w:rsidRPr="00262199">
              <w:rPr>
                <w:sz w:val="23"/>
                <w:szCs w:val="23"/>
              </w:rPr>
              <w:t>Yunus Emre Turkish Language Scholarship Programme</w:t>
            </w:r>
          </w:p>
          <w:p w:rsidR="00D8214A" w:rsidRPr="00262199" w:rsidRDefault="00D8214A" w:rsidP="00D8214A">
            <w:pPr>
              <w:pStyle w:val="ListParagraph"/>
              <w:numPr>
                <w:ilvl w:val="0"/>
                <w:numId w:val="3"/>
              </w:numPr>
              <w:rPr>
                <w:sz w:val="23"/>
                <w:szCs w:val="23"/>
              </w:rPr>
            </w:pPr>
            <w:r w:rsidRPr="00262199">
              <w:rPr>
                <w:sz w:val="23"/>
                <w:szCs w:val="23"/>
              </w:rPr>
              <w:t>Islamic Theology Scholarship Programme</w:t>
            </w:r>
          </w:p>
          <w:p w:rsidR="00D8214A" w:rsidRDefault="00D8214A" w:rsidP="00D8214A">
            <w:pPr>
              <w:pStyle w:val="ListParagraph"/>
              <w:numPr>
                <w:ilvl w:val="0"/>
                <w:numId w:val="3"/>
              </w:numPr>
              <w:rPr>
                <w:sz w:val="23"/>
                <w:szCs w:val="23"/>
              </w:rPr>
            </w:pPr>
            <w:r w:rsidRPr="00262199">
              <w:rPr>
                <w:sz w:val="23"/>
                <w:szCs w:val="23"/>
              </w:rPr>
              <w:t xml:space="preserve">Art </w:t>
            </w:r>
            <w:r>
              <w:rPr>
                <w:sz w:val="23"/>
                <w:szCs w:val="23"/>
              </w:rPr>
              <w:t>Scholarship Programme</w:t>
            </w:r>
          </w:p>
          <w:p w:rsidR="00D8214A" w:rsidRDefault="00D8214A" w:rsidP="00D8214A">
            <w:pPr>
              <w:pStyle w:val="ListParagraph"/>
              <w:numPr>
                <w:ilvl w:val="0"/>
                <w:numId w:val="3"/>
              </w:numPr>
              <w:rPr>
                <w:sz w:val="23"/>
                <w:szCs w:val="23"/>
              </w:rPr>
            </w:pPr>
            <w:r>
              <w:rPr>
                <w:sz w:val="23"/>
                <w:szCs w:val="23"/>
              </w:rPr>
              <w:t>Sport Scholarship Programme</w:t>
            </w:r>
          </w:p>
          <w:p w:rsidR="00D8214A" w:rsidRPr="00B970BC" w:rsidRDefault="00D8214A" w:rsidP="00123CFF">
            <w:pPr>
              <w:pStyle w:val="ListParagraph"/>
              <w:rPr>
                <w:sz w:val="23"/>
                <w:szCs w:val="23"/>
              </w:rPr>
            </w:pPr>
          </w:p>
        </w:tc>
      </w:tr>
    </w:tbl>
    <w:p w:rsidR="00D8214A" w:rsidRPr="00262199" w:rsidRDefault="00D8214A" w:rsidP="00D8214A">
      <w:pPr>
        <w:spacing w:after="0" w:line="240" w:lineRule="auto"/>
        <w:rPr>
          <w:sz w:val="23"/>
          <w:szCs w:val="23"/>
        </w:rPr>
      </w:pPr>
    </w:p>
    <w:p w:rsidR="00D8214A" w:rsidRPr="00262199" w:rsidRDefault="00D8214A" w:rsidP="00D8214A">
      <w:pPr>
        <w:spacing w:after="0" w:line="240" w:lineRule="auto"/>
        <w:jc w:val="both"/>
        <w:rPr>
          <w:sz w:val="23"/>
          <w:szCs w:val="23"/>
        </w:rPr>
      </w:pPr>
      <w:r w:rsidRPr="00262199">
        <w:rPr>
          <w:sz w:val="23"/>
          <w:szCs w:val="23"/>
        </w:rPr>
        <w:br/>
        <w:t>Candidates can apply only one scholarship programme in accordance with their educational background and academic goals.</w:t>
      </w:r>
    </w:p>
    <w:p w:rsidR="00D8214A" w:rsidRPr="00262199" w:rsidRDefault="00D8214A" w:rsidP="00D8214A">
      <w:pPr>
        <w:spacing w:after="0" w:line="240" w:lineRule="auto"/>
        <w:rPr>
          <w:sz w:val="23"/>
          <w:szCs w:val="23"/>
        </w:rPr>
      </w:pPr>
    </w:p>
    <w:p w:rsidR="00D8214A" w:rsidRPr="00262199" w:rsidRDefault="00D8214A" w:rsidP="00D8214A">
      <w:pPr>
        <w:spacing w:after="0" w:line="240" w:lineRule="auto"/>
        <w:jc w:val="both"/>
        <w:rPr>
          <w:sz w:val="23"/>
          <w:szCs w:val="23"/>
        </w:rPr>
      </w:pPr>
      <w:r w:rsidRPr="00262199">
        <w:rPr>
          <w:sz w:val="23"/>
          <w:szCs w:val="23"/>
        </w:rPr>
        <w:t>Türkiye Scholarships include both scholarship and university placement at the same time. Applicants will be placed in a university and programme among their preferences specified in the online application form.</w:t>
      </w:r>
    </w:p>
    <w:p w:rsidR="00D8214A" w:rsidRPr="00262199"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2199">
        <w:rPr>
          <w:sz w:val="23"/>
          <w:szCs w:val="23"/>
        </w:rPr>
        <w:t>Most programmes in Turkish universities are instructed in Turkish. However, some departments and universities offer program</w:t>
      </w:r>
      <w:r>
        <w:rPr>
          <w:sz w:val="23"/>
          <w:szCs w:val="23"/>
        </w:rPr>
        <w:t>mes in English or French</w:t>
      </w:r>
      <w:r w:rsidRPr="00262199">
        <w:rPr>
          <w:sz w:val="23"/>
          <w:szCs w:val="23"/>
        </w:rPr>
        <w:t>. The candidates who 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D8214A"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u w:val="single"/>
        </w:rPr>
      </w:pPr>
      <w:r w:rsidRPr="00E21B7E">
        <w:rPr>
          <w:sz w:val="23"/>
          <w:szCs w:val="23"/>
          <w:u w:val="single"/>
        </w:rPr>
        <w:t>All Türkiye Scholarships winners who do not have C1 Level Certificate for Turkish Proficiency (including those who are placed into English or French-taught programmes) must attend 1-year Turkish Preparatory Course.</w:t>
      </w:r>
    </w:p>
    <w:p w:rsidR="00D8214A" w:rsidRPr="00262199"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2199">
        <w:rPr>
          <w:sz w:val="23"/>
          <w:szCs w:val="23"/>
        </w:rPr>
        <w:t xml:space="preserve">Art and Sport Scholarship Programmes, available for the first time this year, is specifically designed to encourage the skilled international students in the fields of art and sport to study at undergraduate, master or PhD (proficieny in art) degree levels in the prestigious Turkish universities with opportunities of Türkiye Scholarships. Applicants selected to be funded take </w:t>
      </w:r>
      <w:r>
        <w:rPr>
          <w:sz w:val="23"/>
          <w:szCs w:val="23"/>
        </w:rPr>
        <w:t>one-</w:t>
      </w:r>
      <w:r w:rsidRPr="00262199">
        <w:rPr>
          <w:sz w:val="23"/>
          <w:szCs w:val="23"/>
        </w:rPr>
        <w:t>year Turkish Language Course covered by scholarship. Subsequently, they have to receive an acceptance from the relevant faculties of Turkish universities. Applicants are expected to have documents (offical certificate, portfolio, etc.) to prove their success in the field they apply for.</w:t>
      </w:r>
    </w:p>
    <w:p w:rsidR="00D8214A"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p>
    <w:p w:rsidR="00D8214A" w:rsidRPr="00262199" w:rsidRDefault="00D8214A" w:rsidP="00D8214A">
      <w:pPr>
        <w:spacing w:after="0" w:line="240" w:lineRule="auto"/>
        <w:jc w:val="both"/>
        <w:rPr>
          <w:sz w:val="23"/>
          <w:szCs w:val="23"/>
        </w:rPr>
      </w:pPr>
      <w:r w:rsidRPr="00262199">
        <w:rPr>
          <w:b/>
          <w:bCs/>
          <w:sz w:val="23"/>
          <w:szCs w:val="23"/>
        </w:rPr>
        <w:t>The Scholarship Covers...</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Monthly stipend (600 TL for under</w:t>
      </w:r>
      <w:r>
        <w:rPr>
          <w:sz w:val="23"/>
          <w:szCs w:val="23"/>
        </w:rPr>
        <w:t>graduate, 85</w:t>
      </w:r>
      <w:r w:rsidRPr="00262199">
        <w:rPr>
          <w:sz w:val="23"/>
          <w:szCs w:val="23"/>
        </w:rPr>
        <w:t>0 TL for master and 1200 TL for PhD )</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Full tuition fee</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Free 1-year Turkish language course</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Free accommodation</w:t>
      </w:r>
    </w:p>
    <w:p w:rsidR="00D8214A" w:rsidRPr="00262199" w:rsidRDefault="00D8214A" w:rsidP="00D8214A">
      <w:pPr>
        <w:pStyle w:val="ListParagraph"/>
        <w:numPr>
          <w:ilvl w:val="0"/>
          <w:numId w:val="1"/>
        </w:numPr>
        <w:spacing w:after="0" w:line="240" w:lineRule="auto"/>
        <w:rPr>
          <w:sz w:val="23"/>
          <w:szCs w:val="23"/>
        </w:rPr>
      </w:pPr>
      <w:r w:rsidRPr="00262199">
        <w:rPr>
          <w:sz w:val="23"/>
          <w:szCs w:val="23"/>
        </w:rPr>
        <w:t>Round-trip air ticket</w:t>
      </w:r>
    </w:p>
    <w:p w:rsidR="00D8214A" w:rsidRDefault="00D8214A" w:rsidP="00D8214A">
      <w:pPr>
        <w:pStyle w:val="ListParagraph"/>
        <w:numPr>
          <w:ilvl w:val="0"/>
          <w:numId w:val="1"/>
        </w:numPr>
        <w:spacing w:after="0" w:line="240" w:lineRule="auto"/>
        <w:rPr>
          <w:sz w:val="23"/>
          <w:szCs w:val="23"/>
        </w:rPr>
      </w:pPr>
      <w:r w:rsidRPr="00262199">
        <w:rPr>
          <w:sz w:val="23"/>
          <w:szCs w:val="23"/>
        </w:rPr>
        <w:t>Health insurance</w:t>
      </w:r>
    </w:p>
    <w:p w:rsidR="00D8214A" w:rsidRPr="00265BE7" w:rsidRDefault="00D8214A" w:rsidP="00D8214A">
      <w:pPr>
        <w:pStyle w:val="ListParagraph"/>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Pr="00262199" w:rsidRDefault="00D8214A" w:rsidP="00D8214A">
      <w:pPr>
        <w:spacing w:after="0" w:line="240" w:lineRule="auto"/>
        <w:rPr>
          <w:sz w:val="23"/>
          <w:szCs w:val="23"/>
        </w:rPr>
      </w:pPr>
    </w:p>
    <w:p w:rsidR="00D8214A" w:rsidRPr="00262199" w:rsidRDefault="00D8214A" w:rsidP="00D8214A">
      <w:pPr>
        <w:spacing w:after="0" w:line="240" w:lineRule="auto"/>
        <w:rPr>
          <w:sz w:val="23"/>
          <w:szCs w:val="23"/>
        </w:rPr>
      </w:pPr>
      <w:r w:rsidRPr="00262199">
        <w:rPr>
          <w:b/>
          <w:bCs/>
          <w:sz w:val="23"/>
          <w:szCs w:val="23"/>
        </w:rPr>
        <w:t>Eligibility</w:t>
      </w:r>
    </w:p>
    <w:p w:rsidR="00D8214A" w:rsidRPr="00262199"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Default="00D8214A" w:rsidP="00123CFF">
            <w:pPr>
              <w:rPr>
                <w:b/>
                <w:sz w:val="23"/>
                <w:szCs w:val="23"/>
              </w:rPr>
            </w:pPr>
            <w:r w:rsidRPr="002F2F14">
              <w:rPr>
                <w:b/>
                <w:sz w:val="23"/>
                <w:szCs w:val="23"/>
              </w:rPr>
              <w:t xml:space="preserve">To be eligible for </w:t>
            </w:r>
            <w:r>
              <w:rPr>
                <w:b/>
                <w:sz w:val="23"/>
                <w:szCs w:val="23"/>
                <w:u w:val="single"/>
              </w:rPr>
              <w:t>Undergraduate P</w:t>
            </w:r>
            <w:r w:rsidRPr="00B970BC">
              <w:rPr>
                <w:b/>
                <w:sz w:val="23"/>
                <w:szCs w:val="23"/>
                <w:u w:val="single"/>
              </w:rPr>
              <w:t>rogrammes</w:t>
            </w:r>
            <w:r w:rsidRPr="002F2F14">
              <w:rPr>
                <w:b/>
                <w:sz w:val="23"/>
                <w:szCs w:val="23"/>
              </w:rPr>
              <w:t>, applicants must;</w:t>
            </w:r>
          </w:p>
          <w:p w:rsidR="00D8214A" w:rsidRPr="00262199" w:rsidRDefault="00D8214A" w:rsidP="00123CFF">
            <w:pPr>
              <w:rPr>
                <w:sz w:val="23"/>
                <w:szCs w:val="23"/>
              </w:rPr>
            </w:pPr>
          </w:p>
          <w:p w:rsidR="00D8214A" w:rsidRPr="00262199" w:rsidRDefault="00D8214A" w:rsidP="00D8214A">
            <w:pPr>
              <w:pStyle w:val="ListParagraph"/>
              <w:numPr>
                <w:ilvl w:val="0"/>
                <w:numId w:val="2"/>
              </w:numPr>
              <w:rPr>
                <w:sz w:val="23"/>
                <w:szCs w:val="23"/>
              </w:rPr>
            </w:pPr>
            <w:r w:rsidRPr="00262199">
              <w:rPr>
                <w:sz w:val="23"/>
                <w:szCs w:val="23"/>
              </w:rPr>
              <w:t>be a citizen of a country other than Turkey (Anyone holding or ever held Turkish citizenship before cannot apply),</w:t>
            </w:r>
          </w:p>
          <w:p w:rsidR="00D8214A" w:rsidRPr="00262199" w:rsidRDefault="00D8214A" w:rsidP="00D8214A">
            <w:pPr>
              <w:pStyle w:val="ListParagraph"/>
              <w:numPr>
                <w:ilvl w:val="0"/>
                <w:numId w:val="2"/>
              </w:numPr>
              <w:rPr>
                <w:sz w:val="23"/>
                <w:szCs w:val="23"/>
              </w:rPr>
            </w:pPr>
            <w:r w:rsidRPr="00262199">
              <w:rPr>
                <w:sz w:val="23"/>
                <w:szCs w:val="23"/>
              </w:rPr>
              <w:t>not be a registered student in Turkish universities at the level of study they are applying,</w:t>
            </w:r>
          </w:p>
          <w:p w:rsidR="00D8214A" w:rsidRPr="00262199" w:rsidRDefault="00D8214A" w:rsidP="00D8214A">
            <w:pPr>
              <w:pStyle w:val="ListParagraph"/>
              <w:numPr>
                <w:ilvl w:val="0"/>
                <w:numId w:val="2"/>
              </w:numPr>
              <w:rPr>
                <w:sz w:val="23"/>
                <w:szCs w:val="23"/>
              </w:rPr>
            </w:pPr>
            <w:r w:rsidRPr="00262199">
              <w:rPr>
                <w:sz w:val="23"/>
                <w:szCs w:val="23"/>
              </w:rPr>
              <w:t>be have graduated or are likely to graduate from a secondary education institution,</w:t>
            </w:r>
          </w:p>
          <w:p w:rsidR="00D8214A" w:rsidRPr="00262199" w:rsidRDefault="00D8214A" w:rsidP="00D8214A">
            <w:pPr>
              <w:pStyle w:val="ListParagraph"/>
              <w:numPr>
                <w:ilvl w:val="0"/>
                <w:numId w:val="2"/>
              </w:numPr>
              <w:rPr>
                <w:sz w:val="23"/>
                <w:szCs w:val="23"/>
              </w:rPr>
            </w:pPr>
            <w:r w:rsidRPr="00262199">
              <w:rPr>
                <w:sz w:val="23"/>
                <w:szCs w:val="23"/>
              </w:rPr>
              <w:t>be under the age of 21 (no earlier than 01.01.1994),</w:t>
            </w:r>
          </w:p>
          <w:p w:rsidR="00D8214A" w:rsidRPr="00262199" w:rsidRDefault="00D8214A" w:rsidP="00D8214A">
            <w:pPr>
              <w:pStyle w:val="ListParagraph"/>
              <w:numPr>
                <w:ilvl w:val="0"/>
                <w:numId w:val="2"/>
              </w:numPr>
              <w:rPr>
                <w:sz w:val="23"/>
                <w:szCs w:val="23"/>
              </w:rPr>
            </w:pPr>
            <w:r w:rsidRPr="00262199">
              <w:rPr>
                <w:sz w:val="23"/>
                <w:szCs w:val="23"/>
              </w:rPr>
              <w:t>have at least specified (% 90 for medical sciences, % 70 for other undergraduate programs) cumulative grade point average, diploma grade, national exam or international exam score,</w:t>
            </w:r>
          </w:p>
          <w:p w:rsidR="00D8214A" w:rsidRPr="00262199" w:rsidRDefault="00D8214A" w:rsidP="00D8214A">
            <w:pPr>
              <w:pStyle w:val="ListParagraph"/>
              <w:numPr>
                <w:ilvl w:val="0"/>
                <w:numId w:val="2"/>
              </w:numPr>
              <w:rPr>
                <w:sz w:val="23"/>
                <w:szCs w:val="23"/>
              </w:rPr>
            </w:pPr>
            <w:r w:rsidRPr="00262199">
              <w:rPr>
                <w:sz w:val="23"/>
                <w:szCs w:val="23"/>
              </w:rPr>
              <w:t>be in good health</w:t>
            </w:r>
          </w:p>
          <w:p w:rsidR="00D8214A" w:rsidRPr="00262199" w:rsidRDefault="00D8214A" w:rsidP="00123CFF">
            <w:pPr>
              <w:rPr>
                <w:sz w:val="23"/>
                <w:szCs w:val="23"/>
              </w:rPr>
            </w:pPr>
          </w:p>
        </w:tc>
        <w:tc>
          <w:tcPr>
            <w:tcW w:w="4531" w:type="dxa"/>
          </w:tcPr>
          <w:p w:rsidR="00D8214A" w:rsidRPr="00262199" w:rsidRDefault="00D8214A" w:rsidP="00123CFF">
            <w:pPr>
              <w:rPr>
                <w:b/>
                <w:sz w:val="23"/>
                <w:szCs w:val="23"/>
              </w:rPr>
            </w:pPr>
            <w:r w:rsidRPr="00080D52">
              <w:rPr>
                <w:b/>
                <w:sz w:val="23"/>
                <w:szCs w:val="23"/>
              </w:rPr>
              <w:t xml:space="preserve">To be eligible for </w:t>
            </w:r>
            <w:r w:rsidRPr="00262199">
              <w:rPr>
                <w:b/>
                <w:sz w:val="23"/>
                <w:szCs w:val="23"/>
                <w:u w:val="single"/>
              </w:rPr>
              <w:t>Postgraduate</w:t>
            </w:r>
            <w:r>
              <w:rPr>
                <w:b/>
                <w:sz w:val="23"/>
                <w:szCs w:val="23"/>
                <w:u w:val="single"/>
              </w:rPr>
              <w:t xml:space="preserve"> </w:t>
            </w:r>
            <w:r w:rsidRPr="00262199">
              <w:rPr>
                <w:b/>
                <w:sz w:val="23"/>
                <w:szCs w:val="23"/>
                <w:u w:val="single"/>
              </w:rPr>
              <w:t>P</w:t>
            </w:r>
            <w:r w:rsidRPr="00080D52">
              <w:rPr>
                <w:b/>
                <w:sz w:val="23"/>
                <w:szCs w:val="23"/>
                <w:u w:val="single"/>
              </w:rPr>
              <w:t>rogrammes</w:t>
            </w:r>
            <w:r w:rsidRPr="00080D52">
              <w:rPr>
                <w:b/>
                <w:sz w:val="23"/>
                <w:szCs w:val="23"/>
              </w:rPr>
              <w:t>, applicants must;</w:t>
            </w:r>
          </w:p>
          <w:p w:rsidR="00D8214A" w:rsidRPr="00080D52" w:rsidRDefault="00D8214A" w:rsidP="00123CFF">
            <w:pPr>
              <w:rPr>
                <w:sz w:val="23"/>
                <w:szCs w:val="23"/>
              </w:rPr>
            </w:pPr>
          </w:p>
          <w:p w:rsidR="00D8214A" w:rsidRPr="00262199" w:rsidRDefault="00D8214A" w:rsidP="00D8214A">
            <w:pPr>
              <w:pStyle w:val="ListParagraph"/>
              <w:numPr>
                <w:ilvl w:val="0"/>
                <w:numId w:val="4"/>
              </w:numPr>
              <w:rPr>
                <w:sz w:val="23"/>
                <w:szCs w:val="23"/>
              </w:rPr>
            </w:pPr>
            <w:r w:rsidRPr="00262199">
              <w:rPr>
                <w:sz w:val="23"/>
                <w:szCs w:val="23"/>
              </w:rPr>
              <w:t>be a citizen of a country other than Turkey (Anyone holding or ever held Turkish citizenship before cannot apply)</w:t>
            </w:r>
          </w:p>
          <w:p w:rsidR="00D8214A" w:rsidRPr="00262199" w:rsidRDefault="00D8214A" w:rsidP="00D8214A">
            <w:pPr>
              <w:pStyle w:val="ListParagraph"/>
              <w:numPr>
                <w:ilvl w:val="0"/>
                <w:numId w:val="4"/>
              </w:numPr>
              <w:rPr>
                <w:sz w:val="23"/>
                <w:szCs w:val="23"/>
              </w:rPr>
            </w:pPr>
            <w:r w:rsidRPr="00262199">
              <w:rPr>
                <w:sz w:val="23"/>
                <w:szCs w:val="23"/>
              </w:rPr>
              <w:t>not be a registered student in Turkish universities at the level of study they are applying.</w:t>
            </w:r>
          </w:p>
          <w:p w:rsidR="00D8214A" w:rsidRPr="00262199" w:rsidRDefault="00D8214A" w:rsidP="00D8214A">
            <w:pPr>
              <w:pStyle w:val="ListParagraph"/>
              <w:numPr>
                <w:ilvl w:val="0"/>
                <w:numId w:val="4"/>
              </w:numPr>
              <w:rPr>
                <w:sz w:val="23"/>
                <w:szCs w:val="23"/>
              </w:rPr>
            </w:pPr>
            <w:r w:rsidRPr="00262199">
              <w:rPr>
                <w:sz w:val="23"/>
                <w:szCs w:val="23"/>
              </w:rPr>
              <w:t>be a bachelor's or master's degree holder by 30th of July 2015 at the latest</w:t>
            </w:r>
          </w:p>
          <w:p w:rsidR="00D8214A" w:rsidRPr="00262199" w:rsidRDefault="00D8214A" w:rsidP="00D8214A">
            <w:pPr>
              <w:pStyle w:val="ListParagraph"/>
              <w:numPr>
                <w:ilvl w:val="0"/>
                <w:numId w:val="4"/>
              </w:numPr>
              <w:rPr>
                <w:sz w:val="23"/>
                <w:szCs w:val="23"/>
              </w:rPr>
            </w:pPr>
            <w:r w:rsidRPr="00262199">
              <w:rPr>
                <w:sz w:val="23"/>
                <w:szCs w:val="23"/>
              </w:rPr>
              <w:t>be under the age of 30 for master's programmes (no earlier than 01.01.1985)</w:t>
            </w:r>
          </w:p>
          <w:p w:rsidR="00D8214A" w:rsidRPr="00262199" w:rsidRDefault="00D8214A" w:rsidP="00D8214A">
            <w:pPr>
              <w:pStyle w:val="ListParagraph"/>
              <w:numPr>
                <w:ilvl w:val="0"/>
                <w:numId w:val="4"/>
              </w:numPr>
              <w:rPr>
                <w:sz w:val="23"/>
                <w:szCs w:val="23"/>
              </w:rPr>
            </w:pPr>
            <w:r w:rsidRPr="00262199">
              <w:rPr>
                <w:sz w:val="23"/>
                <w:szCs w:val="23"/>
              </w:rPr>
              <w:t>be under the age of 35 for doctorate programmes (no earlier than 01.01.1980)</w:t>
            </w:r>
          </w:p>
          <w:p w:rsidR="00D8214A" w:rsidRPr="00262199" w:rsidRDefault="00D8214A" w:rsidP="00D8214A">
            <w:pPr>
              <w:pStyle w:val="ListParagraph"/>
              <w:numPr>
                <w:ilvl w:val="0"/>
                <w:numId w:val="4"/>
              </w:numPr>
              <w:rPr>
                <w:sz w:val="23"/>
                <w:szCs w:val="23"/>
              </w:rPr>
            </w:pPr>
            <w:r w:rsidRPr="00262199">
              <w:rPr>
                <w:sz w:val="23"/>
                <w:szCs w:val="23"/>
              </w:rPr>
              <w:t>have at least 75 % cumulative grade point average or diploma grade over their maximum graduation grade or have at least 75 % success in any accepted national or international graduate admissions test.</w:t>
            </w:r>
          </w:p>
          <w:p w:rsidR="00D8214A" w:rsidRPr="00262199" w:rsidRDefault="00D8214A" w:rsidP="00D8214A">
            <w:pPr>
              <w:pStyle w:val="ListParagraph"/>
              <w:numPr>
                <w:ilvl w:val="0"/>
                <w:numId w:val="4"/>
              </w:numPr>
              <w:rPr>
                <w:sz w:val="23"/>
                <w:szCs w:val="23"/>
              </w:rPr>
            </w:pPr>
            <w:r w:rsidRPr="00262199">
              <w:rPr>
                <w:sz w:val="23"/>
                <w:szCs w:val="23"/>
              </w:rPr>
              <w:t>be in good health</w:t>
            </w:r>
          </w:p>
          <w:p w:rsidR="00D8214A" w:rsidRPr="00262199" w:rsidRDefault="00D8214A" w:rsidP="00123CFF">
            <w:pPr>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Pr="00262199" w:rsidRDefault="00D8214A" w:rsidP="00D8214A">
      <w:pPr>
        <w:spacing w:after="0" w:line="240" w:lineRule="auto"/>
        <w:rPr>
          <w:b/>
          <w:bCs/>
          <w:sz w:val="23"/>
          <w:szCs w:val="23"/>
        </w:rPr>
      </w:pPr>
      <w:r w:rsidRPr="00262199">
        <w:rPr>
          <w:sz w:val="23"/>
          <w:szCs w:val="23"/>
        </w:rPr>
        <w:br/>
      </w:r>
      <w:r w:rsidRPr="00262199">
        <w:rPr>
          <w:b/>
          <w:bCs/>
          <w:sz w:val="23"/>
          <w:szCs w:val="23"/>
        </w:rPr>
        <w:t>Required Documents</w:t>
      </w:r>
    </w:p>
    <w:p w:rsidR="00D8214A" w:rsidRPr="00262199" w:rsidRDefault="00D8214A" w:rsidP="00D8214A">
      <w:pPr>
        <w:spacing w:after="0" w:line="240" w:lineRule="auto"/>
        <w:rPr>
          <w:b/>
          <w:bCs/>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Undergraduate Level</w:t>
            </w:r>
          </w:p>
        </w:tc>
        <w:tc>
          <w:tcPr>
            <w:tcW w:w="4531" w:type="dxa"/>
            <w:shd w:val="clear" w:color="auto" w:fill="BFBFBF" w:themeFill="background1" w:themeFillShade="BF"/>
          </w:tcPr>
          <w:p w:rsidR="00D8214A" w:rsidRPr="00262199" w:rsidRDefault="00D8214A" w:rsidP="00123CFF">
            <w:pPr>
              <w:jc w:val="center"/>
              <w:rPr>
                <w:b/>
                <w:sz w:val="23"/>
                <w:szCs w:val="23"/>
              </w:rPr>
            </w:pPr>
            <w:r w:rsidRPr="00262199">
              <w:rPr>
                <w:b/>
                <w:sz w:val="23"/>
                <w:szCs w:val="23"/>
              </w:rPr>
              <w:t>Postgraduate Level</w:t>
            </w:r>
          </w:p>
        </w:tc>
      </w:tr>
      <w:tr w:rsidR="00D8214A" w:rsidRPr="00262199" w:rsidTr="00123CFF">
        <w:tc>
          <w:tcPr>
            <w:tcW w:w="4531" w:type="dxa"/>
          </w:tcPr>
          <w:p w:rsidR="00D8214A" w:rsidRPr="00262199" w:rsidRDefault="00D8214A" w:rsidP="00D8214A">
            <w:pPr>
              <w:pStyle w:val="ListParagraph"/>
              <w:numPr>
                <w:ilvl w:val="0"/>
                <w:numId w:val="4"/>
              </w:numPr>
              <w:rPr>
                <w:sz w:val="23"/>
                <w:szCs w:val="23"/>
              </w:rPr>
            </w:pPr>
            <w:r w:rsidRPr="00262199">
              <w:rPr>
                <w:sz w:val="23"/>
                <w:szCs w:val="23"/>
              </w:rPr>
              <w:t xml:space="preserve">Online application </w:t>
            </w:r>
          </w:p>
          <w:p w:rsidR="00D8214A" w:rsidRPr="00262199" w:rsidRDefault="00D8214A" w:rsidP="00D8214A">
            <w:pPr>
              <w:pStyle w:val="ListParagraph"/>
              <w:numPr>
                <w:ilvl w:val="0"/>
                <w:numId w:val="4"/>
              </w:numPr>
              <w:rPr>
                <w:sz w:val="23"/>
                <w:szCs w:val="23"/>
              </w:rPr>
            </w:pPr>
            <w:r w:rsidRPr="00262199">
              <w:rPr>
                <w:sz w:val="23"/>
                <w:szCs w:val="23"/>
              </w:rPr>
              <w:t>A copy of a secondary school diploma or document indicating that the candidate is secondary school senior student,</w:t>
            </w:r>
          </w:p>
          <w:p w:rsidR="00D8214A" w:rsidRPr="00262199" w:rsidRDefault="00D8214A" w:rsidP="00D8214A">
            <w:pPr>
              <w:pStyle w:val="ListParagraph"/>
              <w:numPr>
                <w:ilvl w:val="0"/>
                <w:numId w:val="4"/>
              </w:numPr>
              <w:rPr>
                <w:sz w:val="23"/>
                <w:szCs w:val="23"/>
              </w:rPr>
            </w:pPr>
            <w:r w:rsidRPr="00262199">
              <w:rPr>
                <w:sz w:val="23"/>
                <w:szCs w:val="23"/>
              </w:rPr>
              <w:t>A certified secondary school transcript (indicating courses taken and relevant grades of the candidate)</w:t>
            </w:r>
          </w:p>
          <w:p w:rsidR="00D8214A" w:rsidRPr="00262199" w:rsidRDefault="00D8214A" w:rsidP="00D8214A">
            <w:pPr>
              <w:pStyle w:val="ListParagraph"/>
              <w:numPr>
                <w:ilvl w:val="0"/>
                <w:numId w:val="4"/>
              </w:numPr>
              <w:rPr>
                <w:sz w:val="23"/>
                <w:szCs w:val="23"/>
              </w:rPr>
            </w:pPr>
            <w:r w:rsidRPr="00262199">
              <w:rPr>
                <w:sz w:val="23"/>
                <w:szCs w:val="23"/>
              </w:rPr>
              <w:t>A copy of a valid ID card (passport, national ID, birth certificate etc.)</w:t>
            </w:r>
          </w:p>
          <w:p w:rsidR="00D8214A" w:rsidRDefault="00D8214A" w:rsidP="00D8214A">
            <w:pPr>
              <w:pStyle w:val="ListParagraph"/>
              <w:numPr>
                <w:ilvl w:val="0"/>
                <w:numId w:val="5"/>
              </w:numPr>
              <w:rPr>
                <w:sz w:val="23"/>
                <w:szCs w:val="23"/>
              </w:rPr>
            </w:pPr>
            <w:r w:rsidRPr="00262199">
              <w:rPr>
                <w:sz w:val="23"/>
                <w:szCs w:val="23"/>
              </w:rPr>
              <w:t>Passport photo</w:t>
            </w:r>
          </w:p>
          <w:p w:rsidR="00D8214A" w:rsidRPr="00262199" w:rsidRDefault="00D8214A" w:rsidP="00123CFF">
            <w:pPr>
              <w:pStyle w:val="ListParagraph"/>
              <w:rPr>
                <w:sz w:val="23"/>
                <w:szCs w:val="23"/>
              </w:rPr>
            </w:pPr>
          </w:p>
        </w:tc>
        <w:tc>
          <w:tcPr>
            <w:tcW w:w="4531" w:type="dxa"/>
          </w:tcPr>
          <w:p w:rsidR="00D8214A" w:rsidRPr="00262199" w:rsidRDefault="00D8214A" w:rsidP="00D8214A">
            <w:pPr>
              <w:pStyle w:val="ListParagraph"/>
              <w:numPr>
                <w:ilvl w:val="0"/>
                <w:numId w:val="5"/>
              </w:numPr>
              <w:rPr>
                <w:sz w:val="23"/>
                <w:szCs w:val="23"/>
              </w:rPr>
            </w:pPr>
            <w:r w:rsidRPr="00262199">
              <w:rPr>
                <w:sz w:val="23"/>
                <w:szCs w:val="23"/>
              </w:rPr>
              <w:t>Online application</w:t>
            </w:r>
          </w:p>
          <w:p w:rsidR="00D8214A" w:rsidRPr="00262199" w:rsidRDefault="00D8214A" w:rsidP="00D8214A">
            <w:pPr>
              <w:pStyle w:val="ListParagraph"/>
              <w:numPr>
                <w:ilvl w:val="0"/>
                <w:numId w:val="5"/>
              </w:numPr>
              <w:rPr>
                <w:sz w:val="23"/>
                <w:szCs w:val="23"/>
              </w:rPr>
            </w:pPr>
            <w:r w:rsidRPr="00262199">
              <w:rPr>
                <w:sz w:val="23"/>
                <w:szCs w:val="23"/>
              </w:rPr>
              <w:t>A copy of a bachelor or master's diploma or document indicating that the candidate is bachelor or master's senior student</w:t>
            </w:r>
          </w:p>
          <w:p w:rsidR="00D8214A" w:rsidRPr="00262199" w:rsidRDefault="00D8214A" w:rsidP="00D8214A">
            <w:pPr>
              <w:pStyle w:val="ListParagraph"/>
              <w:numPr>
                <w:ilvl w:val="0"/>
                <w:numId w:val="5"/>
              </w:numPr>
              <w:rPr>
                <w:sz w:val="23"/>
                <w:szCs w:val="23"/>
              </w:rPr>
            </w:pPr>
            <w:r w:rsidRPr="00262199">
              <w:rPr>
                <w:sz w:val="23"/>
                <w:szCs w:val="23"/>
              </w:rPr>
              <w:t>A certified bachelor and/or master's transcript (indicating courses taken and relevant grades of the candidate)</w:t>
            </w:r>
          </w:p>
          <w:p w:rsidR="00D8214A" w:rsidRPr="00262199" w:rsidRDefault="00D8214A" w:rsidP="00D8214A">
            <w:pPr>
              <w:pStyle w:val="ListParagraph"/>
              <w:numPr>
                <w:ilvl w:val="0"/>
                <w:numId w:val="5"/>
              </w:numPr>
              <w:rPr>
                <w:sz w:val="23"/>
                <w:szCs w:val="23"/>
              </w:rPr>
            </w:pPr>
            <w:r w:rsidRPr="00262199">
              <w:rPr>
                <w:sz w:val="23"/>
                <w:szCs w:val="23"/>
              </w:rPr>
              <w:t>A copy of a valid ID card (passport, national ID, birth certificate etc.)</w:t>
            </w:r>
          </w:p>
          <w:p w:rsidR="00D8214A" w:rsidRPr="00262199" w:rsidRDefault="00D8214A" w:rsidP="00D8214A">
            <w:pPr>
              <w:pStyle w:val="ListParagraph"/>
              <w:numPr>
                <w:ilvl w:val="0"/>
                <w:numId w:val="5"/>
              </w:numPr>
              <w:rPr>
                <w:sz w:val="23"/>
                <w:szCs w:val="23"/>
              </w:rPr>
            </w:pPr>
            <w:r w:rsidRPr="00262199">
              <w:rPr>
                <w:sz w:val="23"/>
                <w:szCs w:val="23"/>
              </w:rPr>
              <w:t>Passport photo</w:t>
            </w:r>
          </w:p>
        </w:tc>
      </w:tr>
    </w:tbl>
    <w:p w:rsidR="00D8214A" w:rsidRPr="00262199" w:rsidRDefault="00D8214A" w:rsidP="00D8214A">
      <w:pPr>
        <w:spacing w:after="0" w:line="240" w:lineRule="auto"/>
        <w:rPr>
          <w:sz w:val="23"/>
          <w:szCs w:val="23"/>
        </w:rPr>
      </w:pPr>
    </w:p>
    <w:p w:rsidR="00D8214A" w:rsidRPr="00262199" w:rsidRDefault="00D8214A" w:rsidP="00D8214A">
      <w:pPr>
        <w:spacing w:after="0" w:line="240" w:lineRule="auto"/>
        <w:rPr>
          <w:b/>
          <w:bCs/>
          <w:sz w:val="23"/>
          <w:szCs w:val="23"/>
        </w:rPr>
      </w:pPr>
      <w:r w:rsidRPr="00262199">
        <w:rPr>
          <w:sz w:val="23"/>
          <w:szCs w:val="23"/>
        </w:rPr>
        <w:br/>
      </w:r>
    </w:p>
    <w:p w:rsidR="00D8214A" w:rsidRPr="00262199" w:rsidRDefault="00D8214A" w:rsidP="00D8214A">
      <w:pPr>
        <w:spacing w:after="0" w:line="240" w:lineRule="auto"/>
        <w:rPr>
          <w:sz w:val="23"/>
          <w:szCs w:val="23"/>
        </w:rPr>
      </w:pPr>
      <w:r w:rsidRPr="00262199">
        <w:rPr>
          <w:b/>
          <w:bCs/>
          <w:sz w:val="23"/>
          <w:szCs w:val="23"/>
        </w:rPr>
        <w:t>Application Procedure</w:t>
      </w:r>
      <w:r w:rsidRPr="00262199">
        <w:rPr>
          <w:sz w:val="23"/>
          <w:szCs w:val="23"/>
        </w:rPr>
        <w:br/>
      </w:r>
      <w:r w:rsidRPr="00262199">
        <w:rPr>
          <w:sz w:val="23"/>
          <w:szCs w:val="23"/>
        </w:rPr>
        <w:br/>
        <w:t>Candidates are supposed to;</w:t>
      </w:r>
      <w:r w:rsidRPr="00262199">
        <w:rPr>
          <w:sz w:val="23"/>
          <w:szCs w:val="23"/>
        </w:rPr>
        <w:br/>
      </w:r>
    </w:p>
    <w:p w:rsidR="00D8214A" w:rsidRDefault="00D8214A" w:rsidP="00D8214A">
      <w:pPr>
        <w:pStyle w:val="ListParagraph"/>
        <w:numPr>
          <w:ilvl w:val="0"/>
          <w:numId w:val="6"/>
        </w:numPr>
        <w:spacing w:after="0" w:line="240" w:lineRule="auto"/>
        <w:rPr>
          <w:sz w:val="23"/>
          <w:szCs w:val="23"/>
        </w:rPr>
      </w:pPr>
      <w:r w:rsidRPr="00265BE7">
        <w:rPr>
          <w:sz w:val="23"/>
          <w:szCs w:val="23"/>
        </w:rPr>
        <w:t xml:space="preserve">go to www.turkiyeburslari.gov.tr </w:t>
      </w:r>
    </w:p>
    <w:p w:rsidR="00D8214A" w:rsidRPr="00265BE7" w:rsidRDefault="00D8214A" w:rsidP="00D8214A">
      <w:pPr>
        <w:pStyle w:val="ListParagraph"/>
        <w:numPr>
          <w:ilvl w:val="0"/>
          <w:numId w:val="6"/>
        </w:numPr>
        <w:spacing w:after="0" w:line="240" w:lineRule="auto"/>
        <w:rPr>
          <w:sz w:val="23"/>
          <w:szCs w:val="23"/>
        </w:rPr>
      </w:pPr>
      <w:r w:rsidRPr="00265BE7">
        <w:rPr>
          <w:sz w:val="23"/>
          <w:szCs w:val="23"/>
        </w:rPr>
        <w:t>click the online application form,</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create an account by entering an e-mail and password,</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read the application guide,</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log in to the system and fill out the application form,</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upload the required documents,</w:t>
      </w:r>
    </w:p>
    <w:p w:rsidR="00D8214A" w:rsidRPr="00262199" w:rsidRDefault="00D8214A" w:rsidP="00D8214A">
      <w:pPr>
        <w:pStyle w:val="ListParagraph"/>
        <w:numPr>
          <w:ilvl w:val="0"/>
          <w:numId w:val="6"/>
        </w:numPr>
        <w:spacing w:after="0" w:line="240" w:lineRule="auto"/>
        <w:rPr>
          <w:sz w:val="23"/>
          <w:szCs w:val="23"/>
        </w:rPr>
      </w:pPr>
      <w:r w:rsidRPr="00262199">
        <w:rPr>
          <w:sz w:val="23"/>
          <w:szCs w:val="23"/>
        </w:rPr>
        <w:t>and finally finish the application.</w:t>
      </w:r>
    </w:p>
    <w:p w:rsidR="00D8214A" w:rsidRPr="00D8214A" w:rsidRDefault="00D8214A" w:rsidP="00D8214A">
      <w:pPr>
        <w:rPr>
          <w:rFonts w:ascii="Times New Roman" w:hAnsi="Times New Roman" w:cs="Times New Roman"/>
        </w:rPr>
      </w:pPr>
    </w:p>
    <w:sectPr w:rsidR="00D8214A" w:rsidRP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588" w:rsidRDefault="00623588" w:rsidP="007B4C88">
      <w:pPr>
        <w:spacing w:after="0" w:line="240" w:lineRule="auto"/>
      </w:pPr>
      <w:r>
        <w:separator/>
      </w:r>
    </w:p>
  </w:endnote>
  <w:endnote w:type="continuationSeparator" w:id="0">
    <w:p w:rsidR="00623588" w:rsidRDefault="00623588"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588" w:rsidRDefault="00623588" w:rsidP="007B4C88">
      <w:pPr>
        <w:spacing w:after="0" w:line="240" w:lineRule="auto"/>
      </w:pPr>
      <w:r>
        <w:separator/>
      </w:r>
    </w:p>
  </w:footnote>
  <w:footnote w:type="continuationSeparator" w:id="0">
    <w:p w:rsidR="00623588" w:rsidRDefault="00623588"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422506"/>
    <w:rsid w:val="00623588"/>
    <w:rsid w:val="006B5577"/>
    <w:rsid w:val="007B4C88"/>
    <w:rsid w:val="00B75AB5"/>
    <w:rsid w:val="00D82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6144-826F-4A1D-8103-B2EAA1A6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1639</Words>
  <Characters>9348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Sema Tikici</cp:lastModifiedBy>
  <cp:revision>2</cp:revision>
  <dcterms:created xsi:type="dcterms:W3CDTF">2015-02-26T10:57:00Z</dcterms:created>
  <dcterms:modified xsi:type="dcterms:W3CDTF">2015-02-26T12:28:00Z</dcterms:modified>
</cp:coreProperties>
</file>